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84" w:rsidRDefault="00CF0584" w:rsidP="00CF05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F058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ПИТАНИЕ </w:t>
      </w:r>
      <w:r w:rsidRPr="00CF058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ДЕТЕЙ  В ВЫХОДНЫЕ ДНИ</w:t>
      </w:r>
    </w:p>
    <w:p w:rsidR="00CF0584" w:rsidRPr="00CF0584" w:rsidRDefault="00CF0584" w:rsidP="00CF05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Одним из главных решений многих проблем, препятствующих гармоничному развитию организма ребенка, является правильная организация питания.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      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 питания ребенка ежедневно, то на завтрак, обед и ужин первые и вторые блюда желательно повторять не чаще, чем через 2-3 дня. Это также позволяет поддержать у ребёнка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       Полдник и ужин должны быть легкими. Это могут быть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 Таким образом, можно помочь развивающемуся организму справиться с </w:t>
      </w:r>
      <w:proofErr w:type="gramStart"/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возрастающими</w:t>
      </w:r>
      <w:proofErr w:type="gramEnd"/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энергозатратами.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     На завтрак хорош горячий напиток (кипяченое молоко, чай), которому предшествует любое горячее блюдо (например, омлет), не очень объемное и не требующее длительного времени на приготовление.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   Во время обеда обязательно накормить ребенка 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        Детям очень полезны свежие овощи, фрукты, ягоды. Ребёнок дошкольного возраста может потреблять их </w:t>
      </w:r>
      <w:proofErr w:type="gramStart"/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сырыми</w:t>
      </w:r>
      <w:proofErr w:type="gramEnd"/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Если вы дадите салат и на завтрак, и на обед, и на ужин (пусть даже понемногу), будет особенно хорошо. Свежие фрукты идеально подходят для полдника. А вот в промежутках между едой их лучше ребенку не предлагать, особенно сладкие.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     Яйца полезны для дошколят. Ведь в них содержится много витаминов A и D, фосфора, кальция, железа. В сыром виде давать яйца не следует, поскольку существует вероятность заражения сальмонеллезом.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   У   шестилетнего   ребенка   электролитный   обмен  еще  неустойчив,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 мл на 1 кг веса. Некоторые дети в жаркие летние дни очень много пьют.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</w:t>
      </w:r>
    </w:p>
    <w:p w:rsidR="00CF0584" w:rsidRDefault="00CF0584" w:rsidP="00CF0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 Пищу дошкольникам уже не нужно готовить на пару и сильно измельчать. 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</w:p>
    <w:p w:rsidR="00CF0584" w:rsidRDefault="00CF0584" w:rsidP="00CF0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lastRenderedPageBreak/>
        <w:t> </w:t>
      </w:r>
      <w:r w:rsidRPr="00621E1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Не рекомендуется!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  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Последние</w:t>
      </w:r>
      <w:proofErr w:type="gramEnd"/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Чтобы разнообразить питание детей в выходные дни</w:t>
      </w: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нужно следить за меню учреждения дошкольного образования на протяжении недели и дома готовить другие блюда.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Принимая во внимание, то,  что в выходные дети старше трех лет больше бывают  на воздухе, занимаются активными играми, спортом, в меню для них больше включается мясо,  рыба, масло сливочное, сыр и другие продукты.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      Из овощных блюд по картотеке выбирают блюда, которые в течение недели в меню учреждения не  включались. Для выполнения нормы белка дают  творожное блюдо.  Белки из натурального     творога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усваиваются лучше,  однако, если нет уверенности, что творог приготовлен из пастеризованного молока, его используют  только в изделиях после термической обработки (вареники, сырники, и т.д.). Хлеб нужно давать пшеничный и ржаной.</w:t>
      </w:r>
    </w:p>
    <w:p w:rsidR="00CF0584" w:rsidRDefault="00CF0584" w:rsidP="00CF0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21E1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завтрак   детям  можно приготовить молочную кашу, яйца,  омлет с тушеным шпинатом. Дополняют  завтрак молоком или кисломолочными продуктами.</w:t>
      </w:r>
    </w:p>
    <w:p w:rsidR="00CF0584" w:rsidRPr="00621E1C" w:rsidRDefault="00CF0584" w:rsidP="00CF05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F0584" w:rsidRDefault="00CF0584" w:rsidP="00CF05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  <w:r w:rsidRPr="00CF0584">
        <w:rPr>
          <w:rFonts w:ascii="Times New Roman" w:eastAsia="Times New Roman" w:hAnsi="Times New Roman" w:cs="Times New Roman"/>
          <w:b/>
          <w:bCs/>
          <w:color w:val="002060"/>
          <w:sz w:val="33"/>
          <w:szCs w:val="33"/>
          <w:lang w:eastAsia="ru-RU"/>
        </w:rPr>
        <w:t>ПРИМЕРНОЕ МЕНЮ ВЫХОДНОГО ДНЯ</w:t>
      </w:r>
    </w:p>
    <w:p w:rsidR="00CF0584" w:rsidRPr="00CF0584" w:rsidRDefault="00CF0584" w:rsidP="00CF058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18"/>
          <w:szCs w:val="18"/>
          <w:lang w:eastAsia="ru-RU"/>
        </w:rPr>
      </w:pPr>
    </w:p>
    <w:p w:rsidR="00CF0584" w:rsidRPr="00CF0584" w:rsidRDefault="00CF0584" w:rsidP="00CF0584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111111"/>
          <w:sz w:val="32"/>
          <w:szCs w:val="32"/>
          <w:lang w:eastAsia="ru-RU"/>
        </w:rPr>
      </w:pPr>
      <w:r w:rsidRPr="00CF0584">
        <w:rPr>
          <w:rFonts w:asciiTheme="majorHAnsi" w:eastAsia="Times New Roman" w:hAnsiTheme="majorHAnsi" w:cs="Tahoma"/>
          <w:b/>
          <w:bCs/>
          <w:color w:val="111111"/>
          <w:sz w:val="32"/>
          <w:szCs w:val="32"/>
          <w:lang w:eastAsia="ru-RU"/>
        </w:rPr>
        <w:t>Суббота</w:t>
      </w:r>
      <w:proofErr w:type="gramStart"/>
      <w:r w:rsidRPr="00CF0584">
        <w:rPr>
          <w:rFonts w:asciiTheme="majorHAnsi" w:eastAsia="Times New Roman" w:hAnsiTheme="majorHAnsi" w:cs="Tahoma"/>
          <w:b/>
          <w:bCs/>
          <w:color w:val="111111"/>
          <w:sz w:val="32"/>
          <w:szCs w:val="32"/>
          <w:lang w:eastAsia="ru-RU"/>
        </w:rPr>
        <w:t xml:space="preserve">                                               </w:t>
      </w:r>
      <w:r>
        <w:rPr>
          <w:rFonts w:asciiTheme="majorHAnsi" w:eastAsia="Times New Roman" w:hAnsiTheme="majorHAnsi" w:cs="Tahoma"/>
          <w:b/>
          <w:bCs/>
          <w:color w:val="111111"/>
          <w:sz w:val="32"/>
          <w:szCs w:val="32"/>
          <w:lang w:eastAsia="ru-RU"/>
        </w:rPr>
        <w:t xml:space="preserve">                      </w:t>
      </w:r>
      <w:r w:rsidRPr="00CF0584">
        <w:rPr>
          <w:rFonts w:asciiTheme="majorHAnsi" w:eastAsia="Times New Roman" w:hAnsiTheme="majorHAnsi" w:cs="Tahoma"/>
          <w:b/>
          <w:bCs/>
          <w:color w:val="111111"/>
          <w:sz w:val="32"/>
          <w:szCs w:val="32"/>
          <w:lang w:eastAsia="ru-RU"/>
        </w:rPr>
        <w:t xml:space="preserve">  </w:t>
      </w:r>
      <w:r w:rsidRPr="00CF0584">
        <w:rPr>
          <w:rFonts w:asciiTheme="majorHAnsi" w:eastAsia="Times New Roman" w:hAnsiTheme="majorHAnsi" w:cs="Times New Roman"/>
          <w:b/>
          <w:color w:val="111111"/>
          <w:sz w:val="32"/>
          <w:szCs w:val="32"/>
          <w:lang w:eastAsia="ru-RU"/>
        </w:rPr>
        <w:t>В</w:t>
      </w:r>
      <w:proofErr w:type="gramEnd"/>
      <w:r w:rsidRPr="00CF0584">
        <w:rPr>
          <w:rFonts w:asciiTheme="majorHAnsi" w:eastAsia="Times New Roman" w:hAnsiTheme="majorHAnsi" w:cs="Times New Roman"/>
          <w:b/>
          <w:color w:val="111111"/>
          <w:sz w:val="32"/>
          <w:szCs w:val="32"/>
          <w:lang w:eastAsia="ru-RU"/>
        </w:rPr>
        <w:t>​</w:t>
      </w:r>
      <w:proofErr w:type="spellStart"/>
      <w:r w:rsidRPr="00CF0584">
        <w:rPr>
          <w:rFonts w:asciiTheme="majorHAnsi" w:eastAsia="Times New Roman" w:hAnsiTheme="majorHAnsi" w:cs="Times New Roman"/>
          <w:b/>
          <w:color w:val="111111"/>
          <w:sz w:val="32"/>
          <w:szCs w:val="32"/>
          <w:lang w:eastAsia="ru-RU"/>
        </w:rPr>
        <w:t>оскресенье</w:t>
      </w:r>
      <w:proofErr w:type="spellEnd"/>
      <w:r w:rsidRPr="00CF0584">
        <w:rPr>
          <w:rFonts w:asciiTheme="majorHAnsi" w:eastAsia="Times New Roman" w:hAnsiTheme="majorHAnsi" w:cs="Times New Roman"/>
          <w:b/>
          <w:color w:val="111111"/>
          <w:sz w:val="32"/>
          <w:szCs w:val="32"/>
          <w:lang w:eastAsia="ru-RU"/>
        </w:rPr>
        <w:t> </w:t>
      </w:r>
    </w:p>
    <w:p w:rsidR="00CF0584" w:rsidRPr="00621E1C" w:rsidRDefault="00CF0584" w:rsidP="00CF058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1E1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   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95"/>
        <w:gridCol w:w="143"/>
        <w:gridCol w:w="982"/>
        <w:gridCol w:w="2406"/>
        <w:gridCol w:w="1794"/>
      </w:tblGrid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Завтрак</w:t>
            </w: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 xml:space="preserve">              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Салат фруктовый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Салат из зелёного горошка</w:t>
            </w:r>
          </w:p>
        </w:tc>
      </w:tr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Каша вязкая молочная овсяная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Каша вязкая молочная гречневая</w:t>
            </w:r>
          </w:p>
        </w:tc>
      </w:tr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Кофе  с молоком</w:t>
            </w:r>
          </w:p>
        </w:tc>
      </w:tr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Бутерброд с маслом и сыром</w:t>
            </w:r>
          </w:p>
        </w:tc>
      </w:tr>
      <w:tr w:rsidR="000E78FC" w:rsidRPr="000E78FC" w:rsidTr="000E78FC">
        <w:trPr>
          <w:gridAfter w:val="1"/>
          <w:wAfter w:w="1794" w:type="dxa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</w:tr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Обед</w:t>
            </w:r>
          </w:p>
        </w:tc>
      </w:tr>
      <w:tr w:rsidR="000E78FC" w:rsidRPr="000E78FC" w:rsidTr="000E78FC">
        <w:trPr>
          <w:gridAfter w:val="1"/>
          <w:wAfter w:w="1794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Салат «Заря» с растительным маслом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Салат из свежих помидоров с луком репчатым</w:t>
            </w:r>
          </w:p>
        </w:tc>
      </w:tr>
      <w:tr w:rsidR="000E78FC" w:rsidRPr="000E78FC" w:rsidTr="00D56A7D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Щи со свежей капусты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Суп картофельный с фасолью и отварной птицей</w:t>
            </w:r>
          </w:p>
        </w:tc>
      </w:tr>
      <w:tr w:rsidR="000E78FC" w:rsidRPr="000E78FC" w:rsidTr="00D56A7D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Котлеты или биточки рыбные с молочным соусом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Кнели из птицы с  молочным соусом</w:t>
            </w:r>
          </w:p>
        </w:tc>
      </w:tr>
      <w:tr w:rsidR="000E78FC" w:rsidRPr="000E78FC" w:rsidTr="00D56A7D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Картофельное пюре</w:t>
            </w:r>
          </w:p>
        </w:tc>
      </w:tr>
      <w:tr w:rsidR="000E78FC" w:rsidRPr="000E78FC" w:rsidTr="00D56A7D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Кисель из сока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Компот из смеси сухофруктов</w:t>
            </w:r>
          </w:p>
        </w:tc>
      </w:tr>
      <w:tr w:rsidR="000E78FC" w:rsidRPr="000E78FC" w:rsidTr="00D56A7D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ржаной</w:t>
            </w:r>
          </w:p>
        </w:tc>
      </w:tr>
      <w:tr w:rsidR="000E78FC" w:rsidRPr="000E78FC" w:rsidTr="00D56A7D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пшеничный</w:t>
            </w:r>
          </w:p>
        </w:tc>
      </w:tr>
      <w:tr w:rsidR="000E78FC" w:rsidRPr="000E78FC" w:rsidTr="000E78FC">
        <w:trPr>
          <w:gridAfter w:val="2"/>
          <w:wAfter w:w="4200" w:type="dxa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Кефир жирный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Зефир, печенье, вафли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Мармелад фруктово-ягодный, пряники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Фрукты</w:t>
            </w:r>
          </w:p>
        </w:tc>
      </w:tr>
      <w:tr w:rsidR="000E78FC" w:rsidRPr="000E78FC" w:rsidTr="000E702B"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i/>
                <w:color w:val="111111"/>
                <w:sz w:val="24"/>
                <w:szCs w:val="24"/>
                <w:u w:val="single"/>
                <w:lang w:eastAsia="ru-RU"/>
              </w:rPr>
            </w:pPr>
            <w:r w:rsidRPr="000E78FC">
              <w:rPr>
                <w:rFonts w:eastAsia="Times New Roman" w:cstheme="minorHAnsi"/>
                <w:b/>
                <w:bCs/>
                <w:i/>
                <w:color w:val="111111"/>
                <w:sz w:val="24"/>
                <w:szCs w:val="24"/>
                <w:u w:val="single"/>
                <w:lang w:eastAsia="ru-RU"/>
              </w:rPr>
              <w:t>Ужин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Котлеты, биточки, шницель мясные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Сырники из творога с фруктовым соусом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Овощи в молочном соусе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Рагу овощное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Омлет (с сыром, луком)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Чай с молоком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Молоко кипячёное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ржаной</w:t>
            </w:r>
          </w:p>
        </w:tc>
      </w:tr>
      <w:tr w:rsidR="000E78FC" w:rsidRPr="000E78FC" w:rsidTr="000E702B">
        <w:trPr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"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пшеничный</w:t>
            </w:r>
          </w:p>
        </w:tc>
      </w:tr>
      <w:tr w:rsidR="000E78FC" w:rsidRPr="000E78FC" w:rsidTr="000E78FC">
        <w:trPr>
          <w:gridAfter w:val="2"/>
          <w:wAfter w:w="4200" w:type="dxa"/>
          <w:trHeight w:val="290"/>
        </w:trPr>
        <w:tc>
          <w:tcPr>
            <w:tcW w:w="489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  <w:r w:rsidRPr="000E78FC"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0E78FC" w:rsidRDefault="000E78FC" w:rsidP="00832784">
            <w:pPr>
              <w:spacing w:after="0" w:line="240" w:lineRule="auto"/>
              <w:rPr>
                <w:rFonts w:eastAsia="Times New Roman" w:cstheme="minorHAnsi"/>
                <w:color w:val="111111"/>
                <w:sz w:val="24"/>
                <w:szCs w:val="24"/>
                <w:lang w:eastAsia="ru-RU"/>
              </w:rPr>
            </w:pPr>
          </w:p>
        </w:tc>
      </w:tr>
      <w:tr w:rsidR="000E78FC" w:rsidRPr="00621E1C" w:rsidTr="000E78FC">
        <w:trPr>
          <w:gridAfter w:val="3"/>
          <w:wAfter w:w="5182" w:type="dxa"/>
          <w:trHeight w:val="221"/>
        </w:trPr>
        <w:tc>
          <w:tcPr>
            <w:tcW w:w="42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CF0584" w:rsidRPr="000E78FC" w:rsidRDefault="00CF0584" w:rsidP="000E78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060"/>
          <w:sz w:val="32"/>
          <w:szCs w:val="32"/>
          <w:lang w:eastAsia="ru-RU"/>
        </w:rPr>
      </w:pPr>
      <w:r w:rsidRPr="000E78F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РЕКОМЕНДУЕМЫЕ УЖИНЫ</w:t>
      </w:r>
    </w:p>
    <w:p w:rsidR="00CF0584" w:rsidRPr="00621E1C" w:rsidRDefault="00CF0584" w:rsidP="00CF058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Понедельник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Салат из квашеной капусты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Зразы рыбные паровые с маслом сливочным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Запеканка картофельная с мясом и молочным соусом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Морковь, тушенная с яблоками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Яблоко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Яблоко</w:t>
            </w:r>
            <w:bookmarkStart w:id="0" w:name="_GoBack"/>
            <w:bookmarkEnd w:id="0"/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Сок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Вторник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Сырники, запеченные со сметаной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Салат «Розовый»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Капуста, тушенная в молоке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Суфле из творога с молочным соусом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Сок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Кефир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Печенье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Печенье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Яблоко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Яблоко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Среда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Пудинг из творога с морковью со сметанным соусом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Рыбник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Морковь с зелёным горошком в молочном соусе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Запеканка из моркови, яблок и риса с молочным соусом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Сок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Морковь с зелёным горошком в молочном соусе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lastRenderedPageBreak/>
              <w:t>Печенье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Сок с мякотью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Яблоко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Четверг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Фрикадельки мясные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Котлеты, биточки, шницель мясные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Вареники творожные ленивые с соусом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Рагу овощное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Пирожки из теста дрожжевого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Кефир жирный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Кефир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Пятница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Хлебцы рыбные с соусом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Вареники творожные ленивые с соусом фруктовым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Запеканка из творога с соусом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Овощи в молочном соусе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Сок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Омлет с яблоком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Печенье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Сок с мякотью</w:t>
            </w:r>
          </w:p>
        </w:tc>
      </w:tr>
      <w:tr w:rsidR="000E78FC" w:rsidRPr="00621E1C" w:rsidTr="000E78FC"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Яблоко</w:t>
            </w:r>
          </w:p>
        </w:tc>
        <w:tc>
          <w:tcPr>
            <w:tcW w:w="5320" w:type="dxa"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</w:tr>
      <w:tr w:rsidR="000E78FC" w:rsidRPr="00621E1C" w:rsidTr="000E78FC">
        <w:trPr>
          <w:gridAfter w:val="1"/>
          <w:wAfter w:w="5320" w:type="dxa"/>
        </w:trPr>
        <w:tc>
          <w:tcPr>
            <w:tcW w:w="53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8FC" w:rsidRPr="00621E1C" w:rsidRDefault="000E78FC" w:rsidP="0083278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21E1C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Хлеб ржаной</w:t>
            </w:r>
          </w:p>
        </w:tc>
      </w:tr>
    </w:tbl>
    <w:p w:rsidR="00CF0584" w:rsidRPr="00621E1C" w:rsidRDefault="00CF0584" w:rsidP="00CF058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F0584" w:rsidRDefault="00CF0584" w:rsidP="00CF0584"/>
    <w:p w:rsidR="00BB5EB6" w:rsidRDefault="00BB5EB6"/>
    <w:sectPr w:rsidR="00BB5EB6" w:rsidSect="00CF0584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84"/>
    <w:rsid w:val="000E78FC"/>
    <w:rsid w:val="00787E76"/>
    <w:rsid w:val="00BB5EB6"/>
    <w:rsid w:val="00C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</dc:creator>
  <cp:lastModifiedBy>zvezd</cp:lastModifiedBy>
  <cp:revision>2</cp:revision>
  <dcterms:created xsi:type="dcterms:W3CDTF">2023-12-19T11:24:00Z</dcterms:created>
  <dcterms:modified xsi:type="dcterms:W3CDTF">2023-12-19T11:45:00Z</dcterms:modified>
</cp:coreProperties>
</file>